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7A" w:rsidRPr="00694DF1" w:rsidRDefault="001C617A" w:rsidP="00FA5F87">
      <w:pPr>
        <w:spacing w:line="240" w:lineRule="auto"/>
        <w:rPr>
          <w:b/>
        </w:rPr>
      </w:pPr>
      <w:r w:rsidRPr="00694DF1">
        <w:rPr>
          <w:b/>
          <w:noProof/>
        </w:rPr>
        <w:drawing>
          <wp:inline distT="0" distB="0" distL="0" distR="0">
            <wp:extent cx="495300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7A" w:rsidRPr="00694DF1" w:rsidRDefault="001C617A" w:rsidP="00FA5F87">
      <w:pPr>
        <w:pStyle w:val="pStyle"/>
        <w:spacing w:line="240" w:lineRule="auto"/>
        <w:rPr>
          <w:b/>
        </w:rPr>
      </w:pPr>
      <w:r w:rsidRPr="00694DF1">
        <w:rPr>
          <w:b/>
        </w:rPr>
        <w:t>РЕПУБЛИКА СРБИЈА</w:t>
      </w:r>
    </w:p>
    <w:p w:rsidR="001C617A" w:rsidRPr="00694DF1" w:rsidRDefault="001C617A" w:rsidP="00FA5F87">
      <w:pPr>
        <w:pStyle w:val="pStyle"/>
        <w:spacing w:line="240" w:lineRule="auto"/>
        <w:rPr>
          <w:b/>
        </w:rPr>
      </w:pPr>
      <w:r w:rsidRPr="00694DF1">
        <w:rPr>
          <w:b/>
        </w:rPr>
        <w:t>ЈАВНИ ИЗВРШИТЕЉ МИРОСЛАВ ИЊАЦ</w:t>
      </w:r>
    </w:p>
    <w:p w:rsidR="001C617A" w:rsidRPr="00694DF1" w:rsidRDefault="001C617A" w:rsidP="00FA5F87">
      <w:pPr>
        <w:pStyle w:val="pStyle"/>
        <w:spacing w:line="240" w:lineRule="auto"/>
        <w:rPr>
          <w:b/>
        </w:rPr>
      </w:pPr>
      <w:r w:rsidRPr="00694DF1">
        <w:rPr>
          <w:b/>
        </w:rPr>
        <w:t>Именован за подручје</w:t>
      </w:r>
    </w:p>
    <w:p w:rsidR="001C617A" w:rsidRPr="00694DF1" w:rsidRDefault="001C617A" w:rsidP="00FA5F87">
      <w:pPr>
        <w:pStyle w:val="pStyle"/>
        <w:spacing w:line="240" w:lineRule="auto"/>
        <w:rPr>
          <w:b/>
        </w:rPr>
      </w:pPr>
      <w:r w:rsidRPr="00694DF1">
        <w:rPr>
          <w:b/>
        </w:rPr>
        <w:t>Вишег и Привредног суда у Чачку</w:t>
      </w:r>
    </w:p>
    <w:p w:rsidR="001C617A" w:rsidRPr="003A43FB" w:rsidRDefault="001C617A" w:rsidP="00FA5F87">
      <w:pPr>
        <w:pStyle w:val="pStyle"/>
        <w:spacing w:line="240" w:lineRule="auto"/>
        <w:rPr>
          <w:b/>
        </w:rPr>
      </w:pPr>
      <w:r w:rsidRPr="00694DF1">
        <w:rPr>
          <w:b/>
        </w:rPr>
        <w:t>Милоша Обилића бр.</w:t>
      </w:r>
      <w:r w:rsidR="003A43FB">
        <w:rPr>
          <w:b/>
        </w:rPr>
        <w:t>20/2/2</w:t>
      </w:r>
    </w:p>
    <w:p w:rsidR="001C617A" w:rsidRPr="00694DF1" w:rsidRDefault="001C617A" w:rsidP="00FA5F87">
      <w:pPr>
        <w:pStyle w:val="pStyle"/>
        <w:spacing w:line="240" w:lineRule="auto"/>
        <w:rPr>
          <w:b/>
        </w:rPr>
      </w:pPr>
      <w:r w:rsidRPr="00694DF1">
        <w:rPr>
          <w:b/>
        </w:rPr>
        <w:t>32000 Чачак</w:t>
      </w:r>
    </w:p>
    <w:p w:rsidR="001C617A" w:rsidRPr="00086F61" w:rsidRDefault="001C617A" w:rsidP="00FA5F87">
      <w:pPr>
        <w:pStyle w:val="pStyle"/>
        <w:spacing w:line="240" w:lineRule="auto"/>
        <w:rPr>
          <w:b/>
        </w:rPr>
      </w:pPr>
      <w:r w:rsidRPr="00694DF1">
        <w:rPr>
          <w:b/>
        </w:rPr>
        <w:t xml:space="preserve">Број предмета: </w:t>
      </w:r>
      <w:r w:rsidR="00433B01" w:rsidRPr="00694DF1">
        <w:rPr>
          <w:b/>
          <w:bCs/>
        </w:rPr>
        <w:t>И.</w:t>
      </w:r>
      <w:r w:rsidR="00D0294D">
        <w:rPr>
          <w:b/>
          <w:bCs/>
        </w:rPr>
        <w:t>И</w:t>
      </w:r>
      <w:r w:rsidR="00086F61">
        <w:rPr>
          <w:b/>
          <w:bCs/>
        </w:rPr>
        <w:t>В</w:t>
      </w:r>
      <w:r w:rsidR="000373D3">
        <w:rPr>
          <w:b/>
          <w:bCs/>
          <w:lang w:val="sr-Cyrl-RS"/>
        </w:rPr>
        <w:t>К</w:t>
      </w:r>
      <w:r w:rsidR="00086F61">
        <w:rPr>
          <w:b/>
          <w:bCs/>
        </w:rPr>
        <w:t xml:space="preserve"> </w:t>
      </w:r>
      <w:r w:rsidR="000373D3">
        <w:rPr>
          <w:b/>
          <w:bCs/>
        </w:rPr>
        <w:t>519/16</w:t>
      </w:r>
    </w:p>
    <w:p w:rsidR="001C617A" w:rsidRPr="00694DF1" w:rsidRDefault="001C617A" w:rsidP="00FA5F87">
      <w:pPr>
        <w:pStyle w:val="pStyle"/>
        <w:spacing w:line="240" w:lineRule="auto"/>
        <w:rPr>
          <w:b/>
        </w:rPr>
      </w:pPr>
      <w:r w:rsidRPr="00694DF1">
        <w:rPr>
          <w:b/>
        </w:rPr>
        <w:t>Дана:</w:t>
      </w:r>
      <w:r w:rsidR="00510770" w:rsidRPr="00694DF1">
        <w:rPr>
          <w:b/>
        </w:rPr>
        <w:t xml:space="preserve"> </w:t>
      </w:r>
      <w:r w:rsidR="000373D3">
        <w:rPr>
          <w:b/>
        </w:rPr>
        <w:t>08.04.2024</w:t>
      </w:r>
      <w:r w:rsidRPr="00694DF1">
        <w:rPr>
          <w:b/>
        </w:rPr>
        <w:t>.године</w:t>
      </w:r>
    </w:p>
    <w:p w:rsidR="00CC7A58" w:rsidRPr="00414335" w:rsidRDefault="00BF4291" w:rsidP="00FA5F87">
      <w:pPr>
        <w:pStyle w:val="pStyle2"/>
        <w:spacing w:line="240" w:lineRule="auto"/>
      </w:pPr>
      <w:r w:rsidRPr="00D0294D">
        <w:t xml:space="preserve">Јавни </w:t>
      </w:r>
      <w:r w:rsidRPr="00D47F5D">
        <w:t xml:space="preserve">извршитељ Мирослав Ињац, поступајући у извршном поступку по предлогу за извршење </w:t>
      </w:r>
      <w:r w:rsidR="00412130" w:rsidRPr="00D47F5D">
        <w:t xml:space="preserve">извршног повериоцa </w:t>
      </w:r>
      <w:r w:rsidR="000373D3" w:rsidRPr="000373D3">
        <w:rPr>
          <w:b/>
          <w:bCs/>
        </w:rPr>
        <w:t xml:space="preserve">ПРЕДУЗЕЋЕ ЗА ТЕЛЕКОМУНИКАЦИЈЕ "ТЕЛЕКОМ СРБИЈА" </w:t>
      </w:r>
      <w:r w:rsidR="000373D3" w:rsidRPr="000373D3">
        <w:rPr>
          <w:bCs/>
        </w:rPr>
        <w:t>АКЦИОНАРСКО ДРУШТВО БЕОГРАД, 11000 Београд, ул. ТАКОВСКА БР.2, КЈС 89836, МБ 17162543, ПИБ 100002887</w:t>
      </w:r>
      <w:r w:rsidR="00412130" w:rsidRPr="00D47F5D">
        <w:t>,</w:t>
      </w:r>
      <w:r w:rsidR="00412130" w:rsidRPr="00D47F5D">
        <w:rPr>
          <w:b/>
        </w:rPr>
        <w:t xml:space="preserve"> </w:t>
      </w:r>
      <w:r w:rsidR="00BF2333" w:rsidRPr="00D47F5D">
        <w:t>против извршног дужника</w:t>
      </w:r>
      <w:r w:rsidR="00412130" w:rsidRPr="00D47F5D">
        <w:t xml:space="preserve"> </w:t>
      </w:r>
      <w:r w:rsidR="000373D3">
        <w:rPr>
          <w:b/>
          <w:bCs/>
          <w:sz w:val="21"/>
          <w:szCs w:val="21"/>
        </w:rPr>
        <w:t>Бранка Сретеновић</w:t>
      </w:r>
      <w:r w:rsidR="000373D3">
        <w:rPr>
          <w:b/>
          <w:bCs/>
          <w:sz w:val="21"/>
          <w:szCs w:val="21"/>
        </w:rPr>
        <w:t xml:space="preserve">, </w:t>
      </w:r>
      <w:r w:rsidR="000373D3">
        <w:t>32000 Чачак, ул. Пријевор бб, ЈМБГ 2304976795020</w:t>
      </w:r>
      <w:r w:rsidR="001C617A" w:rsidRPr="00D47F5D">
        <w:t>,</w:t>
      </w:r>
      <w:r w:rsidR="001C617A" w:rsidRPr="00D47F5D">
        <w:t xml:space="preserve"> </w:t>
      </w:r>
      <w:r w:rsidR="004C52E8" w:rsidRPr="00D47F5D">
        <w:t>на основу члана 237.</w:t>
      </w:r>
      <w:r w:rsidR="004C52E8" w:rsidRPr="00086F61">
        <w:t xml:space="preserve"> Закона о извршењу и обезбеђењу </w:t>
      </w:r>
      <w:r w:rsidR="001C617A" w:rsidRPr="00086F61">
        <w:t>доноси следећи:</w:t>
      </w:r>
    </w:p>
    <w:p w:rsidR="001C617A" w:rsidRPr="00CC7A58" w:rsidRDefault="001C617A" w:rsidP="00FA5F87">
      <w:pPr>
        <w:pStyle w:val="Heading1"/>
        <w:spacing w:line="240" w:lineRule="auto"/>
      </w:pPr>
      <w:r w:rsidRPr="00CC7A58">
        <w:t>З А К Љ У Ч А K    О   П Р О Д А Ј И</w:t>
      </w:r>
    </w:p>
    <w:p w:rsidR="001C617A" w:rsidRPr="00841515" w:rsidRDefault="001C617A" w:rsidP="00FA5F87">
      <w:pPr>
        <w:pStyle w:val="Heading1"/>
        <w:spacing w:line="240" w:lineRule="auto"/>
        <w:ind w:firstLine="720"/>
        <w:jc w:val="both"/>
        <w:rPr>
          <w:b w:val="0"/>
          <w:lang w:val="sr-Cyrl-CS"/>
        </w:rPr>
      </w:pPr>
      <w:r w:rsidRPr="00841515">
        <w:rPr>
          <w:b w:val="0"/>
          <w:lang w:val="sr-Cyrl-CS"/>
        </w:rPr>
        <w:t xml:space="preserve">1. </w:t>
      </w:r>
      <w:r w:rsidRPr="00A73852">
        <w:rPr>
          <w:lang w:val="sr-Cyrl-CS"/>
        </w:rPr>
        <w:t xml:space="preserve">ОДРЕЂУЈЕ СЕ рочиште за </w:t>
      </w:r>
      <w:r w:rsidR="00A73852">
        <w:rPr>
          <w:lang w:val="sr-Cyrl-CS"/>
        </w:rPr>
        <w:t xml:space="preserve">прву </w:t>
      </w:r>
      <w:r w:rsidRPr="00A73852">
        <w:rPr>
          <w:lang w:val="sr-Cyrl-CS"/>
        </w:rPr>
        <w:t>продају</w:t>
      </w:r>
      <w:r w:rsidRPr="00841515">
        <w:rPr>
          <w:b w:val="0"/>
          <w:lang w:val="sr-Cyrl-CS"/>
        </w:rPr>
        <w:t xml:space="preserve"> усменим јавним надметањем  покретности извршног дужника, при чему ће наведени износи представљати почетну цену за продају на јавној лицитацији, а која из</w:t>
      </w:r>
      <w:r w:rsidR="004C52E8">
        <w:rPr>
          <w:b w:val="0"/>
          <w:lang w:val="sr-Cyrl-CS"/>
        </w:rPr>
        <w:t>носи 7</w:t>
      </w:r>
      <w:r w:rsidR="00D25C1A" w:rsidRPr="00841515">
        <w:rPr>
          <w:b w:val="0"/>
          <w:lang w:val="sr-Cyrl-CS"/>
        </w:rPr>
        <w:t>0% од процењене вредности</w:t>
      </w:r>
      <w:r w:rsidRPr="00841515">
        <w:rPr>
          <w:b w:val="0"/>
          <w:lang w:val="sr-Cyrl-CS"/>
        </w:rPr>
        <w:t>, и то:</w:t>
      </w:r>
    </w:p>
    <w:p w:rsidR="003353C4" w:rsidRDefault="00D47F5D" w:rsidP="00C06E9D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>1</w:t>
      </w:r>
      <w:r w:rsidR="003353C4" w:rsidRPr="00841515">
        <w:rPr>
          <w:b w:val="0"/>
          <w:lang w:val="sr-Cyrl-CS"/>
        </w:rPr>
        <w:t xml:space="preserve">) </w:t>
      </w:r>
      <w:r w:rsidR="000373D3">
        <w:rPr>
          <w:b w:val="0"/>
        </w:rPr>
        <w:t xml:space="preserve">хоризонтални замрзивач </w:t>
      </w:r>
      <w:r w:rsidR="000373D3">
        <w:rPr>
          <w:b w:val="0"/>
          <w:lang w:val="sr-Cyrl-RS"/>
        </w:rPr>
        <w:t>„Горење“ 410л</w:t>
      </w:r>
      <w:r>
        <w:rPr>
          <w:b w:val="0"/>
        </w:rPr>
        <w:tab/>
      </w:r>
      <w:r>
        <w:rPr>
          <w:b w:val="0"/>
        </w:rPr>
        <w:tab/>
      </w:r>
      <w:r w:rsidR="000373D3">
        <w:rPr>
          <w:b w:val="0"/>
        </w:rPr>
        <w:tab/>
        <w:t xml:space="preserve">            .</w:t>
      </w:r>
      <w:r w:rsidR="00AD726C">
        <w:rPr>
          <w:b w:val="0"/>
        </w:rPr>
        <w:t>.........</w:t>
      </w:r>
      <w:r w:rsidR="00D335A6">
        <w:rPr>
          <w:b w:val="0"/>
        </w:rPr>
        <w:t>…</w:t>
      </w:r>
      <w:r w:rsidR="006F398C" w:rsidRPr="00841515">
        <w:rPr>
          <w:b w:val="0"/>
          <w:lang w:val="sr-Cyrl-CS"/>
        </w:rPr>
        <w:t>..</w:t>
      </w:r>
      <w:r w:rsidR="003A1383">
        <w:rPr>
          <w:b w:val="0"/>
          <w:lang w:val="sr-Cyrl-CS"/>
        </w:rPr>
        <w:t>.</w:t>
      </w:r>
      <w:r w:rsidR="00841515">
        <w:rPr>
          <w:b w:val="0"/>
          <w:lang w:val="sr-Cyrl-CS"/>
        </w:rPr>
        <w:t>..</w:t>
      </w:r>
      <w:r w:rsidR="00036337">
        <w:rPr>
          <w:b w:val="0"/>
          <w:lang w:val="sr-Cyrl-CS"/>
        </w:rPr>
        <w:t>.........</w:t>
      </w:r>
      <w:r w:rsidR="00F533D0">
        <w:rPr>
          <w:b w:val="0"/>
          <w:lang w:val="sr-Cyrl-CS"/>
        </w:rPr>
        <w:t>25.9</w:t>
      </w:r>
      <w:r>
        <w:rPr>
          <w:b w:val="0"/>
          <w:lang w:val="sr-Cyrl-CS"/>
        </w:rPr>
        <w:t>00,00</w:t>
      </w:r>
      <w:r w:rsidR="003353C4" w:rsidRPr="00841515">
        <w:rPr>
          <w:b w:val="0"/>
          <w:lang w:val="sr-Cyrl-CS"/>
        </w:rPr>
        <w:t xml:space="preserve"> дин.</w:t>
      </w:r>
    </w:p>
    <w:p w:rsidR="006E2015" w:rsidRDefault="00D47F5D" w:rsidP="00C06E9D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>2</w:t>
      </w:r>
      <w:r w:rsidR="00297439">
        <w:rPr>
          <w:b w:val="0"/>
          <w:lang w:val="sr-Cyrl-CS"/>
        </w:rPr>
        <w:t>)</w:t>
      </w:r>
      <w:r w:rsidR="00271BA6">
        <w:rPr>
          <w:b w:val="0"/>
          <w:lang w:val="sr-Cyrl-CS"/>
        </w:rPr>
        <w:t xml:space="preserve"> </w:t>
      </w:r>
      <w:r w:rsidR="000373D3">
        <w:rPr>
          <w:b w:val="0"/>
          <w:lang w:val="sr-Cyrl-RS"/>
        </w:rPr>
        <w:t>витрина, иверица</w:t>
      </w:r>
      <w:r>
        <w:rPr>
          <w:b w:val="0"/>
        </w:rPr>
        <w:tab/>
      </w:r>
      <w:r w:rsidR="00D0294D">
        <w:rPr>
          <w:b w:val="0"/>
        </w:rPr>
        <w:tab/>
      </w:r>
      <w:r w:rsidR="003A43FB">
        <w:rPr>
          <w:b w:val="0"/>
        </w:rPr>
        <w:tab/>
      </w:r>
      <w:r w:rsidR="003A43FB">
        <w:rPr>
          <w:b w:val="0"/>
        </w:rPr>
        <w:tab/>
      </w:r>
      <w:r w:rsidR="00BF2333">
        <w:rPr>
          <w:b w:val="0"/>
        </w:rPr>
        <w:tab/>
      </w:r>
      <w:r w:rsidR="00F0707A">
        <w:rPr>
          <w:b w:val="0"/>
        </w:rPr>
        <w:tab/>
      </w:r>
      <w:r w:rsidR="00D0294D">
        <w:rPr>
          <w:b w:val="0"/>
        </w:rPr>
        <w:tab/>
      </w:r>
      <w:r w:rsidR="000C44C9">
        <w:rPr>
          <w:b w:val="0"/>
        </w:rPr>
        <w:t>.........…</w:t>
      </w:r>
      <w:r w:rsidR="000C44C9" w:rsidRPr="00841515">
        <w:rPr>
          <w:b w:val="0"/>
          <w:lang w:val="sr-Cyrl-CS"/>
        </w:rPr>
        <w:t>..</w:t>
      </w:r>
      <w:r w:rsidR="00BF2333">
        <w:rPr>
          <w:b w:val="0"/>
          <w:lang w:val="sr-Cyrl-CS"/>
        </w:rPr>
        <w:t>............</w:t>
      </w:r>
      <w:r w:rsidR="000373D3">
        <w:rPr>
          <w:b w:val="0"/>
          <w:lang w:val="sr-Cyrl-CS"/>
        </w:rPr>
        <w:t>..</w:t>
      </w:r>
      <w:r w:rsidR="00F533D0">
        <w:rPr>
          <w:b w:val="0"/>
          <w:lang w:val="sr-Cyrl-CS"/>
        </w:rPr>
        <w:t>3.5</w:t>
      </w:r>
      <w:r>
        <w:rPr>
          <w:b w:val="0"/>
          <w:lang w:val="sr-Cyrl-CS"/>
        </w:rPr>
        <w:t>00</w:t>
      </w:r>
      <w:r w:rsidR="000C44C9">
        <w:rPr>
          <w:b w:val="0"/>
          <w:lang w:val="sr-Cyrl-CS"/>
        </w:rPr>
        <w:t>,00</w:t>
      </w:r>
      <w:r w:rsidR="000C44C9" w:rsidRPr="00841515">
        <w:rPr>
          <w:b w:val="0"/>
          <w:lang w:val="sr-Cyrl-CS"/>
        </w:rPr>
        <w:t xml:space="preserve"> дин.</w:t>
      </w:r>
    </w:p>
    <w:p w:rsidR="00304C6F" w:rsidRDefault="00304C6F" w:rsidP="00D47F5D">
      <w:pPr>
        <w:pStyle w:val="Heading1"/>
        <w:spacing w:before="0" w:after="0" w:line="240" w:lineRule="auto"/>
        <w:jc w:val="both"/>
        <w:rPr>
          <w:b w:val="0"/>
          <w:lang w:val="sr-Cyrl-CS"/>
        </w:rPr>
      </w:pPr>
    </w:p>
    <w:p w:rsidR="00304C6F" w:rsidRDefault="00304C6F" w:rsidP="00D47F5D">
      <w:pPr>
        <w:pStyle w:val="Heading1"/>
        <w:spacing w:before="0" w:after="0" w:line="240" w:lineRule="auto"/>
        <w:jc w:val="both"/>
        <w:rPr>
          <w:b w:val="0"/>
          <w:lang w:val="sr-Cyrl-CS"/>
        </w:rPr>
      </w:pPr>
      <w:r>
        <w:rPr>
          <w:b w:val="0"/>
          <w:lang w:val="sr-Cyrl-CS"/>
        </w:rPr>
        <w:t xml:space="preserve">Укупно за све ствари: </w:t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>
        <w:rPr>
          <w:b w:val="0"/>
          <w:lang w:val="sr-Cyrl-CS"/>
        </w:rPr>
        <w:tab/>
      </w:r>
      <w:r w:rsidR="00F533D0">
        <w:rPr>
          <w:lang w:val="sr-Cyrl-CS"/>
        </w:rPr>
        <w:t>29.4</w:t>
      </w:r>
      <w:r w:rsidRPr="00304C6F">
        <w:rPr>
          <w:lang w:val="sr-Cyrl-CS"/>
        </w:rPr>
        <w:t>00,00 дин</w:t>
      </w:r>
    </w:p>
    <w:p w:rsidR="001C617A" w:rsidRPr="00841515" w:rsidRDefault="001C617A" w:rsidP="00FA5F87">
      <w:pPr>
        <w:pStyle w:val="Heading1"/>
        <w:spacing w:line="240" w:lineRule="auto"/>
        <w:jc w:val="both"/>
        <w:rPr>
          <w:b w:val="0"/>
        </w:rPr>
      </w:pPr>
      <w:r w:rsidRPr="00841515">
        <w:rPr>
          <w:b w:val="0"/>
        </w:rPr>
        <w:t xml:space="preserve">        2. </w:t>
      </w:r>
      <w:r w:rsidR="00A73852" w:rsidRPr="00B16C78">
        <w:t>Р</w:t>
      </w:r>
      <w:r w:rsidRPr="00B16C78">
        <w:t>очиште за</w:t>
      </w:r>
      <w:r w:rsidR="00A73852" w:rsidRPr="00B16C78">
        <w:t xml:space="preserve"> прву</w:t>
      </w:r>
      <w:r w:rsidRPr="00B16C78">
        <w:t xml:space="preserve"> продају</w:t>
      </w:r>
      <w:r w:rsidRPr="00841515">
        <w:rPr>
          <w:b w:val="0"/>
        </w:rPr>
        <w:t xml:space="preserve">  одржаће се дана </w:t>
      </w:r>
      <w:r w:rsidR="00255952">
        <w:rPr>
          <w:lang w:val="sr-Cyrl-RS"/>
        </w:rPr>
        <w:t xml:space="preserve">08.05.2024. </w:t>
      </w:r>
      <w:r w:rsidRPr="00381D48">
        <w:t xml:space="preserve">године са почетком у </w:t>
      </w:r>
      <w:r w:rsidR="00255952">
        <w:rPr>
          <w:lang w:val="sr-Cyrl-RS"/>
        </w:rPr>
        <w:t xml:space="preserve">10 </w:t>
      </w:r>
      <w:r w:rsidRPr="00381D48">
        <w:t>часова</w:t>
      </w:r>
      <w:r w:rsidRPr="00841515">
        <w:rPr>
          <w:b w:val="0"/>
        </w:rPr>
        <w:t xml:space="preserve">  у канцеларији </w:t>
      </w:r>
      <w:r w:rsidR="005807AD">
        <w:rPr>
          <w:b w:val="0"/>
        </w:rPr>
        <w:t xml:space="preserve">јавног </w:t>
      </w:r>
      <w:r w:rsidRPr="00841515">
        <w:rPr>
          <w:b w:val="0"/>
        </w:rPr>
        <w:t xml:space="preserve">извршитеља Ињац Мирослава у Чачку, ул. Милоша Обилића бр. </w:t>
      </w:r>
      <w:r w:rsidR="003A43FB">
        <w:rPr>
          <w:b w:val="0"/>
        </w:rPr>
        <w:t>20, улаз бр. 2, стан бр.2</w:t>
      </w:r>
      <w:r w:rsidRPr="00841515">
        <w:rPr>
          <w:b w:val="0"/>
        </w:rPr>
        <w:t>, на које се позива  извршни поверилац, извршни дужник, заложни повериоци  и сва друга заинтересована лица  која полажу право на стварима која су предмет продаје.</w:t>
      </w:r>
    </w:p>
    <w:p w:rsidR="001C617A" w:rsidRPr="00841515" w:rsidRDefault="001C617A" w:rsidP="00FA5F87">
      <w:pPr>
        <w:pStyle w:val="Heading1"/>
        <w:spacing w:line="240" w:lineRule="auto"/>
        <w:jc w:val="both"/>
        <w:rPr>
          <w:b w:val="0"/>
          <w:bCs/>
        </w:rPr>
      </w:pPr>
      <w:r w:rsidRPr="00841515">
        <w:rPr>
          <w:b w:val="0"/>
        </w:rPr>
        <w:t xml:space="preserve">       3. Обавезује се извршни дужник да заинтересованим лицима омогући разгледање и</w:t>
      </w:r>
      <w:r w:rsidR="00B16C78">
        <w:rPr>
          <w:b w:val="0"/>
        </w:rPr>
        <w:t xml:space="preserve"> преглед </w:t>
      </w:r>
      <w:r w:rsidR="000373D3">
        <w:rPr>
          <w:b w:val="0"/>
        </w:rPr>
        <w:t>покретности</w:t>
      </w:r>
      <w:r w:rsidR="00886BEC" w:rsidRPr="00841515">
        <w:rPr>
          <w:b w:val="0"/>
        </w:rPr>
        <w:t xml:space="preserve"> дана</w:t>
      </w:r>
      <w:r w:rsidR="00255952">
        <w:rPr>
          <w:b w:val="0"/>
          <w:lang w:val="sr-Cyrl-RS"/>
        </w:rPr>
        <w:t xml:space="preserve"> 07.05.2024.</w:t>
      </w:r>
      <w:r w:rsidR="00412130">
        <w:rPr>
          <w:b w:val="0"/>
        </w:rPr>
        <w:t xml:space="preserve"> године у периоду од </w:t>
      </w:r>
      <w:r w:rsidR="00255952">
        <w:rPr>
          <w:b w:val="0"/>
          <w:lang w:val="sr-Cyrl-RS"/>
        </w:rPr>
        <w:t xml:space="preserve">12 до 13 </w:t>
      </w:r>
      <w:bookmarkStart w:id="0" w:name="_GoBack"/>
      <w:bookmarkEnd w:id="0"/>
      <w:r w:rsidRPr="00841515">
        <w:rPr>
          <w:b w:val="0"/>
        </w:rPr>
        <w:t>часова, под претњом законских последица.</w:t>
      </w:r>
    </w:p>
    <w:p w:rsidR="00CA06DB" w:rsidRPr="00841515" w:rsidRDefault="001C617A" w:rsidP="00FA5F87">
      <w:pPr>
        <w:pStyle w:val="Heading1"/>
        <w:spacing w:line="240" w:lineRule="auto"/>
        <w:jc w:val="both"/>
        <w:rPr>
          <w:b w:val="0"/>
          <w:lang w:val="sr-Cyrl-CS"/>
        </w:rPr>
      </w:pPr>
      <w:r w:rsidRPr="00841515">
        <w:rPr>
          <w:b w:val="0"/>
          <w:bCs/>
        </w:rPr>
        <w:t xml:space="preserve">       4. </w:t>
      </w:r>
      <w:r w:rsidR="00886BEC" w:rsidRPr="00841515">
        <w:rPr>
          <w:b w:val="0"/>
          <w:lang w:val="sr-Cyrl-CS"/>
        </w:rPr>
        <w:t>Лица заинтересована за учешће</w:t>
      </w:r>
      <w:r w:rsidR="008F130C" w:rsidRPr="00841515">
        <w:rPr>
          <w:b w:val="0"/>
          <w:lang w:val="sr-Cyrl-CS"/>
        </w:rPr>
        <w:t xml:space="preserve"> у јавном надметању за продају</w:t>
      </w:r>
      <w:r w:rsidR="00886BEC" w:rsidRPr="00841515">
        <w:rPr>
          <w:b w:val="0"/>
          <w:lang w:val="sr-Cyrl-CS"/>
        </w:rPr>
        <w:t xml:space="preserve"> дужна су пре почетка рочишта предати </w:t>
      </w:r>
      <w:r w:rsidR="005807AD">
        <w:rPr>
          <w:b w:val="0"/>
          <w:lang w:val="sr-Cyrl-CS"/>
        </w:rPr>
        <w:t xml:space="preserve">јавном </w:t>
      </w:r>
      <w:r w:rsidR="00886BEC" w:rsidRPr="00841515">
        <w:rPr>
          <w:b w:val="0"/>
          <w:lang w:val="sr-Cyrl-CS"/>
        </w:rPr>
        <w:t>извршитељу доказ о уплати јемства које износи 10% од процењене вредности, и то:</w:t>
      </w:r>
    </w:p>
    <w:p w:rsidR="000373D3" w:rsidRPr="000373D3" w:rsidRDefault="000373D3" w:rsidP="000373D3">
      <w:pPr>
        <w:pStyle w:val="BodyText"/>
        <w:rPr>
          <w:lang w:val="sr-Cyrl-CS"/>
        </w:rPr>
      </w:pPr>
      <w:r w:rsidRPr="000373D3">
        <w:rPr>
          <w:lang w:val="sr-Cyrl-CS"/>
        </w:rPr>
        <w:t xml:space="preserve">1) </w:t>
      </w:r>
      <w:r w:rsidRPr="000373D3">
        <w:t xml:space="preserve">хоризонтални замрзивач </w:t>
      </w:r>
      <w:r w:rsidRPr="000373D3">
        <w:rPr>
          <w:lang w:val="sr-Cyrl-RS"/>
        </w:rPr>
        <w:t>„Горење“ 410л</w:t>
      </w:r>
      <w:r w:rsidRPr="000373D3">
        <w:tab/>
      </w:r>
      <w:r w:rsidRPr="000373D3">
        <w:tab/>
      </w:r>
      <w:r w:rsidRPr="000373D3">
        <w:tab/>
        <w:t xml:space="preserve">            ..........…</w:t>
      </w:r>
      <w:r w:rsidRPr="000373D3">
        <w:rPr>
          <w:lang w:val="sr-Cyrl-CS"/>
        </w:rPr>
        <w:t>...............</w:t>
      </w:r>
      <w:r w:rsidR="00F533D0">
        <w:rPr>
          <w:lang w:val="sr-Cyrl-CS"/>
        </w:rPr>
        <w:t>3.7</w:t>
      </w:r>
      <w:r w:rsidRPr="000373D3">
        <w:rPr>
          <w:lang w:val="sr-Cyrl-CS"/>
        </w:rPr>
        <w:t>00,00 дин.</w:t>
      </w:r>
    </w:p>
    <w:p w:rsidR="000373D3" w:rsidRPr="000373D3" w:rsidRDefault="000373D3" w:rsidP="000373D3">
      <w:pPr>
        <w:pStyle w:val="BodyText"/>
        <w:rPr>
          <w:lang w:val="sr-Cyrl-CS"/>
        </w:rPr>
      </w:pPr>
      <w:r w:rsidRPr="000373D3">
        <w:rPr>
          <w:lang w:val="sr-Cyrl-CS"/>
        </w:rPr>
        <w:t xml:space="preserve">2) </w:t>
      </w:r>
      <w:r w:rsidRPr="000373D3">
        <w:rPr>
          <w:lang w:val="sr-Cyrl-RS"/>
        </w:rPr>
        <w:t>витрина, иверица</w:t>
      </w:r>
      <w:r w:rsidRPr="000373D3">
        <w:tab/>
      </w:r>
      <w:r w:rsidRPr="000373D3">
        <w:tab/>
      </w:r>
      <w:r w:rsidRPr="000373D3">
        <w:tab/>
      </w:r>
      <w:r w:rsidRPr="000373D3">
        <w:tab/>
      </w:r>
      <w:r w:rsidRPr="000373D3">
        <w:tab/>
      </w:r>
      <w:r w:rsidRPr="000373D3">
        <w:tab/>
      </w:r>
      <w:r w:rsidRPr="000373D3">
        <w:tab/>
        <w:t>.........…</w:t>
      </w:r>
      <w:r w:rsidRPr="000373D3">
        <w:rPr>
          <w:lang w:val="sr-Cyrl-CS"/>
        </w:rPr>
        <w:t>..</w:t>
      </w:r>
      <w:r>
        <w:rPr>
          <w:lang w:val="sr-Cyrl-CS"/>
        </w:rPr>
        <w:t>....</w:t>
      </w:r>
      <w:r w:rsidRPr="000373D3">
        <w:rPr>
          <w:lang w:val="sr-Cyrl-CS"/>
        </w:rPr>
        <w:t>.....</w:t>
      </w:r>
      <w:r w:rsidR="00F533D0">
        <w:rPr>
          <w:lang w:val="sr-Cyrl-CS"/>
        </w:rPr>
        <w:t>...</w:t>
      </w:r>
      <w:r w:rsidRPr="000373D3">
        <w:rPr>
          <w:lang w:val="sr-Cyrl-CS"/>
        </w:rPr>
        <w:t>.....</w:t>
      </w:r>
      <w:r w:rsidR="00F533D0">
        <w:rPr>
          <w:lang w:val="sr-Cyrl-CS"/>
        </w:rPr>
        <w:t>5</w:t>
      </w:r>
      <w:r w:rsidRPr="000373D3">
        <w:rPr>
          <w:lang w:val="sr-Cyrl-CS"/>
        </w:rPr>
        <w:t>00,00 дин.</w:t>
      </w:r>
    </w:p>
    <w:p w:rsidR="000373D3" w:rsidRPr="000373D3" w:rsidRDefault="000373D3" w:rsidP="000373D3">
      <w:pPr>
        <w:pStyle w:val="BodyText"/>
        <w:rPr>
          <w:lang w:val="sr-Cyrl-CS"/>
        </w:rPr>
      </w:pPr>
    </w:p>
    <w:p w:rsidR="000373D3" w:rsidRPr="000373D3" w:rsidRDefault="000373D3" w:rsidP="000373D3">
      <w:pPr>
        <w:pStyle w:val="BodyText"/>
        <w:rPr>
          <w:lang w:val="sr-Cyrl-CS"/>
        </w:rPr>
      </w:pPr>
      <w:r w:rsidRPr="000373D3">
        <w:rPr>
          <w:lang w:val="sr-Cyrl-CS"/>
        </w:rPr>
        <w:lastRenderedPageBreak/>
        <w:t xml:space="preserve">Укупно за све ствари: </w:t>
      </w:r>
      <w:r w:rsidRPr="000373D3">
        <w:rPr>
          <w:lang w:val="sr-Cyrl-CS"/>
        </w:rPr>
        <w:tab/>
      </w:r>
      <w:r w:rsidRPr="000373D3">
        <w:rPr>
          <w:lang w:val="sr-Cyrl-CS"/>
        </w:rPr>
        <w:tab/>
      </w:r>
      <w:r w:rsidRPr="000373D3">
        <w:rPr>
          <w:lang w:val="sr-Cyrl-CS"/>
        </w:rPr>
        <w:tab/>
      </w:r>
      <w:r w:rsidRPr="000373D3">
        <w:rPr>
          <w:lang w:val="sr-Cyrl-CS"/>
        </w:rPr>
        <w:tab/>
      </w:r>
      <w:r w:rsidRPr="000373D3">
        <w:rPr>
          <w:lang w:val="sr-Cyrl-CS"/>
        </w:rPr>
        <w:tab/>
      </w:r>
      <w:r w:rsidRPr="000373D3">
        <w:rPr>
          <w:lang w:val="sr-Cyrl-CS"/>
        </w:rPr>
        <w:tab/>
      </w:r>
      <w:r w:rsidRPr="000373D3">
        <w:rPr>
          <w:lang w:val="sr-Cyrl-CS"/>
        </w:rPr>
        <w:tab/>
      </w:r>
      <w:r w:rsidRPr="000373D3">
        <w:rPr>
          <w:lang w:val="sr-Cyrl-CS"/>
        </w:rPr>
        <w:tab/>
      </w:r>
      <w:r w:rsidRPr="000373D3">
        <w:rPr>
          <w:lang w:val="sr-Cyrl-CS"/>
        </w:rPr>
        <w:tab/>
      </w:r>
      <w:r w:rsidR="00F533D0">
        <w:rPr>
          <w:b/>
          <w:lang w:val="sr-Cyrl-CS"/>
        </w:rPr>
        <w:t>4.2</w:t>
      </w:r>
      <w:r w:rsidRPr="000373D3">
        <w:rPr>
          <w:b/>
          <w:lang w:val="sr-Cyrl-CS"/>
        </w:rPr>
        <w:t>00,00 дин</w:t>
      </w:r>
    </w:p>
    <w:p w:rsidR="001C617A" w:rsidRPr="00841515" w:rsidRDefault="001C617A" w:rsidP="00FA5F87">
      <w:pPr>
        <w:pStyle w:val="BodyText"/>
        <w:spacing w:line="240" w:lineRule="auto"/>
        <w:jc w:val="both"/>
        <w:rPr>
          <w:bCs/>
        </w:rPr>
      </w:pPr>
      <w:r w:rsidRPr="00841515">
        <w:rPr>
          <w:bCs/>
        </w:rPr>
        <w:t xml:space="preserve">  </w:t>
      </w:r>
      <w:r w:rsidR="003353C4" w:rsidRPr="00841515">
        <w:rPr>
          <w:bCs/>
        </w:rPr>
        <w:t xml:space="preserve">       Јемство се уплаћује на на</w:t>
      </w:r>
      <w:r w:rsidRPr="00841515">
        <w:rPr>
          <w:bCs/>
        </w:rPr>
        <w:t>менски рачун</w:t>
      </w:r>
      <w:r w:rsidR="005807AD">
        <w:rPr>
          <w:bCs/>
        </w:rPr>
        <w:t xml:space="preserve"> јавног</w:t>
      </w:r>
      <w:r w:rsidRPr="00841515">
        <w:rPr>
          <w:bCs/>
        </w:rPr>
        <w:t xml:space="preserve"> извршитеља Ињац Мирослав</w:t>
      </w:r>
      <w:r w:rsidR="00D25C1A" w:rsidRPr="00841515">
        <w:rPr>
          <w:bCs/>
        </w:rPr>
        <w:t xml:space="preserve">а бр. </w:t>
      </w:r>
      <w:r w:rsidR="00086F61">
        <w:rPr>
          <w:bCs/>
        </w:rPr>
        <w:t>340-13059837-77</w:t>
      </w:r>
      <w:r w:rsidR="00D25C1A" w:rsidRPr="00841515">
        <w:rPr>
          <w:bCs/>
        </w:rPr>
        <w:t xml:space="preserve"> са позивом  </w:t>
      </w:r>
      <w:r w:rsidRPr="00841515">
        <w:rPr>
          <w:bCs/>
        </w:rPr>
        <w:t xml:space="preserve">на број предмета </w:t>
      </w:r>
      <w:r w:rsidR="001904DF">
        <w:rPr>
          <w:bCs/>
        </w:rPr>
        <w:t>И.</w:t>
      </w:r>
      <w:r w:rsidR="00D0294D">
        <w:rPr>
          <w:bCs/>
        </w:rPr>
        <w:t>И</w:t>
      </w:r>
      <w:r w:rsidR="00086F61">
        <w:rPr>
          <w:bCs/>
        </w:rPr>
        <w:t>В</w:t>
      </w:r>
      <w:r w:rsidR="00F533D0">
        <w:rPr>
          <w:bCs/>
          <w:lang w:val="sr-Cyrl-RS"/>
        </w:rPr>
        <w:t>К</w:t>
      </w:r>
      <w:r w:rsidR="00086F61">
        <w:rPr>
          <w:bCs/>
        </w:rPr>
        <w:t xml:space="preserve"> </w:t>
      </w:r>
      <w:r w:rsidR="00F533D0">
        <w:rPr>
          <w:bCs/>
        </w:rPr>
        <w:t>519/16</w:t>
      </w:r>
      <w:r w:rsidR="00086F61">
        <w:rPr>
          <w:bCs/>
        </w:rPr>
        <w:t xml:space="preserve"> </w:t>
      </w:r>
      <w:r w:rsidRPr="00841515">
        <w:rPr>
          <w:bCs/>
        </w:rPr>
        <w:t>и напоме</w:t>
      </w:r>
      <w:r w:rsidR="001904DF">
        <w:rPr>
          <w:bCs/>
        </w:rPr>
        <w:t>ном да се ради о уплати јемства и са навођењем за коју ствар.</w:t>
      </w:r>
      <w:r w:rsidRPr="00841515">
        <w:rPr>
          <w:bCs/>
        </w:rPr>
        <w:t xml:space="preserve"> </w:t>
      </w:r>
    </w:p>
    <w:p w:rsidR="001C617A" w:rsidRPr="00841515" w:rsidRDefault="001C617A" w:rsidP="00FA5F87">
      <w:pPr>
        <w:pStyle w:val="BodyText"/>
        <w:spacing w:line="240" w:lineRule="auto"/>
        <w:jc w:val="both"/>
      </w:pPr>
      <w:r w:rsidRPr="00841515">
        <w:rPr>
          <w:bCs/>
        </w:rPr>
        <w:t xml:space="preserve">       Од полагања јемства ослобођен је извршни поверилац и заложни извршни повериоци уколико њихова потраживања достижу износ јемства.</w:t>
      </w:r>
    </w:p>
    <w:p w:rsidR="00CC7A58" w:rsidRPr="00841515" w:rsidRDefault="001C617A" w:rsidP="00FA5F87">
      <w:pPr>
        <w:pStyle w:val="Heading1"/>
        <w:spacing w:line="240" w:lineRule="auto"/>
        <w:jc w:val="both"/>
        <w:rPr>
          <w:b w:val="0"/>
        </w:rPr>
      </w:pPr>
      <w:r w:rsidRPr="00841515">
        <w:rPr>
          <w:b w:val="0"/>
        </w:rPr>
        <w:t xml:space="preserve">     5. Најповољнији понуђач дужан је купопродајну цену у целости  уплатити по позиву </w:t>
      </w:r>
      <w:r w:rsidR="005807AD">
        <w:rPr>
          <w:b w:val="0"/>
        </w:rPr>
        <w:t xml:space="preserve">јавног </w:t>
      </w:r>
      <w:r w:rsidRPr="00841515">
        <w:rPr>
          <w:b w:val="0"/>
        </w:rPr>
        <w:t>извршитеља у року од 24 сата, а најкасније у року од 8 дана по закљученом надметању, а у цену се урачунава износ положеног јемства.</w:t>
      </w:r>
    </w:p>
    <w:p w:rsidR="001C617A" w:rsidRPr="00841515" w:rsidRDefault="00CC7A58" w:rsidP="00FA5F87">
      <w:pPr>
        <w:pStyle w:val="Heading1"/>
        <w:spacing w:line="240" w:lineRule="auto"/>
        <w:jc w:val="both"/>
        <w:rPr>
          <w:b w:val="0"/>
        </w:rPr>
      </w:pPr>
      <w:r w:rsidRPr="00841515">
        <w:rPr>
          <w:b w:val="0"/>
        </w:rPr>
        <w:t xml:space="preserve">     </w:t>
      </w:r>
      <w:r w:rsidR="001C617A" w:rsidRPr="00841515">
        <w:rPr>
          <w:b w:val="0"/>
        </w:rPr>
        <w:t xml:space="preserve"> Уколико најповољнији понуђач не уплати цену у овом року, </w:t>
      </w:r>
      <w:r w:rsidR="005807AD">
        <w:rPr>
          <w:b w:val="0"/>
        </w:rPr>
        <w:t xml:space="preserve">јавни </w:t>
      </w:r>
      <w:r w:rsidR="001C617A" w:rsidRPr="00841515">
        <w:rPr>
          <w:b w:val="0"/>
        </w:rPr>
        <w:t>извршитељ ће позвати следећег најповољнијег понуђача и тако редом.</w:t>
      </w:r>
    </w:p>
    <w:p w:rsidR="001C617A" w:rsidRPr="00841515" w:rsidRDefault="001C617A" w:rsidP="00FA5F87">
      <w:pPr>
        <w:pStyle w:val="Heading1"/>
        <w:spacing w:line="240" w:lineRule="auto"/>
        <w:jc w:val="both"/>
        <w:rPr>
          <w:b w:val="0"/>
        </w:rPr>
      </w:pPr>
      <w:r w:rsidRPr="00841515">
        <w:rPr>
          <w:b w:val="0"/>
        </w:rPr>
        <w:t xml:space="preserve">     6. Јемство првог, другог и трећег најповољнијег понуђача задржава се на наменском рачуну </w:t>
      </w:r>
      <w:r w:rsidR="005807AD">
        <w:rPr>
          <w:b w:val="0"/>
        </w:rPr>
        <w:t xml:space="preserve">јавног </w:t>
      </w:r>
      <w:r w:rsidRPr="00841515">
        <w:rPr>
          <w:b w:val="0"/>
        </w:rPr>
        <w:t>извршитеља до уплате купопродајне цене од стране најповољнијег односно следећег најповољнијег  понуђача, а осталим учесницима јемство се враћа одмах.</w:t>
      </w:r>
    </w:p>
    <w:p w:rsidR="009765EF" w:rsidRPr="00FA5F87" w:rsidRDefault="001C617A" w:rsidP="00FA5F87">
      <w:pPr>
        <w:pStyle w:val="Heading1"/>
        <w:spacing w:line="240" w:lineRule="auto"/>
        <w:jc w:val="both"/>
        <w:rPr>
          <w:b w:val="0"/>
        </w:rPr>
      </w:pPr>
      <w:r w:rsidRPr="00841515">
        <w:rPr>
          <w:b w:val="0"/>
        </w:rPr>
        <w:t xml:space="preserve">   </w:t>
      </w:r>
      <w:r w:rsidR="004C52E8">
        <w:rPr>
          <w:b w:val="0"/>
        </w:rPr>
        <w:t>7.</w:t>
      </w:r>
      <w:r w:rsidR="004C52E8" w:rsidRPr="004C52E8">
        <w:rPr>
          <w:b w:val="0"/>
        </w:rPr>
        <w:t xml:space="preserve"> Овај закључак о продаји објавити на интернет страници Коморе извршитеља најкасније 8 дана пре заказане продаје, а странке су овлашћене да о свом трошку исти објаве у средствима јавног информисања и на други погодан начин обавесте заитересована лица</w:t>
      </w:r>
      <w:r w:rsidR="00A1346B">
        <w:rPr>
          <w:b w:val="0"/>
        </w:rPr>
        <w:t>.</w:t>
      </w:r>
    </w:p>
    <w:p w:rsidR="001C617A" w:rsidRPr="00ED5CCB" w:rsidRDefault="001C617A" w:rsidP="00FA5F87">
      <w:pPr>
        <w:pStyle w:val="Heading1"/>
        <w:spacing w:line="240" w:lineRule="auto"/>
      </w:pPr>
      <w:r w:rsidRPr="00ED5CCB">
        <w:rPr>
          <w:i/>
        </w:rPr>
        <w:t>О б р а з л о ж е њ е</w:t>
      </w:r>
    </w:p>
    <w:p w:rsidR="00694DF1" w:rsidRDefault="00991FCE" w:rsidP="00FA5F87">
      <w:pPr>
        <w:pStyle w:val="Heading1"/>
        <w:spacing w:line="240" w:lineRule="auto"/>
        <w:ind w:firstLine="576"/>
        <w:jc w:val="both"/>
        <w:rPr>
          <w:b w:val="0"/>
          <w:lang w:val="sr-Cyrl-CS"/>
        </w:rPr>
      </w:pPr>
      <w:r>
        <w:rPr>
          <w:b w:val="0"/>
          <w:lang w:val="sr-Cyrl-CS"/>
        </w:rPr>
        <w:t>Записником</w:t>
      </w:r>
      <w:r w:rsidR="009D50BF">
        <w:rPr>
          <w:b w:val="0"/>
          <w:lang w:val="sr-Cyrl-CS"/>
        </w:rPr>
        <w:t xml:space="preserve"> јавног</w:t>
      </w:r>
      <w:r w:rsidR="001C617A" w:rsidRPr="00CC7A58">
        <w:rPr>
          <w:b w:val="0"/>
          <w:lang w:val="sr-Cyrl-CS"/>
        </w:rPr>
        <w:t xml:space="preserve"> извршитеља </w:t>
      </w:r>
      <w:r w:rsidR="00195160">
        <w:rPr>
          <w:b w:val="0"/>
          <w:bCs/>
        </w:rPr>
        <w:t>И.</w:t>
      </w:r>
      <w:r w:rsidR="00D0294D">
        <w:rPr>
          <w:b w:val="0"/>
          <w:bCs/>
        </w:rPr>
        <w:t>И</w:t>
      </w:r>
      <w:r w:rsidR="00086F61">
        <w:rPr>
          <w:b w:val="0"/>
          <w:bCs/>
        </w:rPr>
        <w:t>В</w:t>
      </w:r>
      <w:r w:rsidR="00F533D0">
        <w:rPr>
          <w:b w:val="0"/>
          <w:bCs/>
          <w:lang w:val="sr-Cyrl-RS"/>
        </w:rPr>
        <w:t>К</w:t>
      </w:r>
      <w:r w:rsidR="00086F61">
        <w:rPr>
          <w:b w:val="0"/>
          <w:bCs/>
        </w:rPr>
        <w:t xml:space="preserve"> </w:t>
      </w:r>
      <w:r w:rsidR="00F533D0">
        <w:rPr>
          <w:b w:val="0"/>
          <w:bCs/>
        </w:rPr>
        <w:t>519/16</w:t>
      </w:r>
      <w:r w:rsidR="00086F61">
        <w:rPr>
          <w:b w:val="0"/>
          <w:bCs/>
        </w:rPr>
        <w:t xml:space="preserve"> </w:t>
      </w:r>
      <w:r w:rsidR="001C617A" w:rsidRPr="00CC7A58">
        <w:rPr>
          <w:b w:val="0"/>
          <w:lang w:val="sr-Cyrl-CS"/>
        </w:rPr>
        <w:t xml:space="preserve">од </w:t>
      </w:r>
      <w:r w:rsidR="00255952">
        <w:rPr>
          <w:b w:val="0"/>
        </w:rPr>
        <w:t>02</w:t>
      </w:r>
      <w:r w:rsidR="00F533D0">
        <w:rPr>
          <w:b w:val="0"/>
        </w:rPr>
        <w:t>.10.2018</w:t>
      </w:r>
      <w:r w:rsidR="009D50BF">
        <w:rPr>
          <w:b w:val="0"/>
          <w:lang w:val="sr-Cyrl-CS"/>
        </w:rPr>
        <w:t>.године</w:t>
      </w:r>
      <w:r w:rsidR="001C617A" w:rsidRPr="00CC7A58">
        <w:rPr>
          <w:b w:val="0"/>
          <w:lang w:val="sr-Cyrl-CS"/>
        </w:rPr>
        <w:t xml:space="preserve"> утврђена је вредност покре</w:t>
      </w:r>
      <w:r w:rsidR="00A07EED">
        <w:rPr>
          <w:b w:val="0"/>
          <w:lang w:val="sr-Cyrl-CS"/>
        </w:rPr>
        <w:t>тности које су предмет извршења.</w:t>
      </w:r>
    </w:p>
    <w:p w:rsidR="00243496" w:rsidRDefault="00510770" w:rsidP="003A43FB">
      <w:pPr>
        <w:pStyle w:val="Textbody"/>
        <w:spacing w:line="240" w:lineRule="auto"/>
        <w:ind w:firstLine="708"/>
        <w:jc w:val="both"/>
      </w:pPr>
      <w:r w:rsidRPr="00CC7A58">
        <w:rPr>
          <w:lang w:val="sr-Cyrl-CS"/>
        </w:rPr>
        <w:t xml:space="preserve"> </w:t>
      </w:r>
      <w:r w:rsidR="004C52E8">
        <w:t>У складу са одредбама Закона о извршењу и обезбеђењу, почетна цена на првом рочишту из</w:t>
      </w:r>
      <w:r w:rsidR="008A52DB">
        <w:t>носи 70% од процењене вредности</w:t>
      </w:r>
      <w:r w:rsidR="004C52E8">
        <w:t>.</w:t>
      </w:r>
      <w:r w:rsidR="003A43FB">
        <w:t xml:space="preserve"> </w:t>
      </w:r>
    </w:p>
    <w:p w:rsidR="008A52DB" w:rsidRDefault="004C52E8" w:rsidP="003A43FB">
      <w:pPr>
        <w:pStyle w:val="Textbody"/>
        <w:spacing w:line="240" w:lineRule="auto"/>
        <w:ind w:firstLine="708"/>
        <w:jc w:val="both"/>
      </w:pPr>
      <w:r>
        <w:t>Висина јемства одређена је по чл. 175. ст. 2. ЗИО  у висини од 10% од процењене вредности непокретности.</w:t>
      </w:r>
    </w:p>
    <w:p w:rsidR="00243496" w:rsidRPr="00243496" w:rsidRDefault="00243496" w:rsidP="003A43FB">
      <w:pPr>
        <w:pStyle w:val="Textbody"/>
        <w:spacing w:line="240" w:lineRule="auto"/>
        <w:ind w:firstLine="708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6"/>
        <w:gridCol w:w="3627"/>
        <w:gridCol w:w="3693"/>
      </w:tblGrid>
      <w:tr w:rsidR="001C617A" w:rsidRPr="00CC7A58" w:rsidTr="00CC77A1">
        <w:trPr>
          <w:trHeight w:val="14"/>
        </w:trPr>
        <w:tc>
          <w:tcPr>
            <w:tcW w:w="3006" w:type="dxa"/>
            <w:shd w:val="clear" w:color="auto" w:fill="auto"/>
          </w:tcPr>
          <w:p w:rsidR="001C617A" w:rsidRPr="00CC7A58" w:rsidRDefault="001C617A" w:rsidP="00FA5F87">
            <w:pPr>
              <w:pStyle w:val="pStyle"/>
              <w:spacing w:line="240" w:lineRule="auto"/>
            </w:pPr>
            <w:r w:rsidRPr="00CC7A58">
              <w:rPr>
                <w:b/>
              </w:rPr>
              <w:t>Поука о правном леку:</w:t>
            </w:r>
          </w:p>
          <w:p w:rsidR="001C617A" w:rsidRPr="00CC7A58" w:rsidRDefault="00F533D0" w:rsidP="00F533D0">
            <w:pPr>
              <w:spacing w:line="240" w:lineRule="auto"/>
            </w:pPr>
            <w:r>
              <w:t xml:space="preserve">Против </w:t>
            </w:r>
            <w:r w:rsidR="001C617A" w:rsidRPr="00CC7A58">
              <w:t>овог Закључка приговор није дозвољен.</w:t>
            </w:r>
          </w:p>
        </w:tc>
        <w:tc>
          <w:tcPr>
            <w:tcW w:w="3627" w:type="dxa"/>
            <w:shd w:val="clear" w:color="auto" w:fill="auto"/>
          </w:tcPr>
          <w:p w:rsidR="001C617A" w:rsidRPr="00CC7A58" w:rsidRDefault="001C617A" w:rsidP="00FA5F87">
            <w:pPr>
              <w:spacing w:line="240" w:lineRule="auto"/>
              <w:jc w:val="both"/>
            </w:pPr>
          </w:p>
        </w:tc>
        <w:tc>
          <w:tcPr>
            <w:tcW w:w="3693" w:type="dxa"/>
            <w:shd w:val="clear" w:color="auto" w:fill="auto"/>
          </w:tcPr>
          <w:p w:rsidR="001C617A" w:rsidRPr="00CC7A58" w:rsidRDefault="001C617A" w:rsidP="00FA5F87">
            <w:pPr>
              <w:pStyle w:val="pStyle3"/>
              <w:spacing w:line="240" w:lineRule="auto"/>
              <w:jc w:val="both"/>
            </w:pPr>
            <w:r w:rsidRPr="00CC7A58">
              <w:rPr>
                <w:b/>
              </w:rPr>
              <w:t>Ј А В Н И  И З В Р Ш И Т Е Љ</w:t>
            </w:r>
          </w:p>
          <w:p w:rsidR="001C617A" w:rsidRPr="00CC7A58" w:rsidRDefault="00F533D0" w:rsidP="00FA5F87">
            <w:pPr>
              <w:pStyle w:val="pStyle3"/>
              <w:spacing w:line="240" w:lineRule="auto"/>
              <w:jc w:val="both"/>
            </w:pPr>
            <w:r>
              <w:rPr>
                <w:lang w:val="sr-Cyrl-RS"/>
              </w:rPr>
              <w:t xml:space="preserve">           </w:t>
            </w:r>
            <w:r w:rsidR="001C617A" w:rsidRPr="00CC7A58">
              <w:t>____________</w:t>
            </w:r>
          </w:p>
          <w:p w:rsidR="001C617A" w:rsidRPr="00CC7A58" w:rsidRDefault="00F533D0" w:rsidP="00FA5F87">
            <w:pPr>
              <w:pStyle w:val="pStyle3"/>
              <w:spacing w:line="240" w:lineRule="auto"/>
              <w:jc w:val="both"/>
            </w:pPr>
            <w:r>
              <w:rPr>
                <w:lang w:val="sr-Cyrl-RS"/>
              </w:rPr>
              <w:t xml:space="preserve">         </w:t>
            </w:r>
            <w:r w:rsidR="001C617A" w:rsidRPr="00CC7A58">
              <w:t>Мирослав Ињац</w:t>
            </w:r>
          </w:p>
        </w:tc>
      </w:tr>
    </w:tbl>
    <w:p w:rsidR="001C617A" w:rsidRPr="003A43FB" w:rsidRDefault="001C617A" w:rsidP="000B13F9">
      <w:pPr>
        <w:spacing w:line="240" w:lineRule="auto"/>
        <w:jc w:val="both"/>
      </w:pPr>
    </w:p>
    <w:sectPr w:rsidR="001C617A" w:rsidRPr="003A43FB" w:rsidSect="00066B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A"/>
    <w:rsid w:val="00016573"/>
    <w:rsid w:val="00027BE6"/>
    <w:rsid w:val="00036337"/>
    <w:rsid w:val="000373D3"/>
    <w:rsid w:val="00066BD0"/>
    <w:rsid w:val="0008641B"/>
    <w:rsid w:val="00086F61"/>
    <w:rsid w:val="000A1F62"/>
    <w:rsid w:val="000B13F9"/>
    <w:rsid w:val="000C3F5F"/>
    <w:rsid w:val="000C44C9"/>
    <w:rsid w:val="000E00FB"/>
    <w:rsid w:val="000E3A41"/>
    <w:rsid w:val="000F7EB8"/>
    <w:rsid w:val="00101C2F"/>
    <w:rsid w:val="00111095"/>
    <w:rsid w:val="00113FAD"/>
    <w:rsid w:val="00135ED2"/>
    <w:rsid w:val="001646E3"/>
    <w:rsid w:val="00187367"/>
    <w:rsid w:val="001904DF"/>
    <w:rsid w:val="00195160"/>
    <w:rsid w:val="00196134"/>
    <w:rsid w:val="001C617A"/>
    <w:rsid w:val="001F513A"/>
    <w:rsid w:val="002242CE"/>
    <w:rsid w:val="00237E1E"/>
    <w:rsid w:val="00243496"/>
    <w:rsid w:val="002541DF"/>
    <w:rsid w:val="00255952"/>
    <w:rsid w:val="002574F7"/>
    <w:rsid w:val="00271BA6"/>
    <w:rsid w:val="00296E13"/>
    <w:rsid w:val="00297439"/>
    <w:rsid w:val="002D5CD4"/>
    <w:rsid w:val="00304C6F"/>
    <w:rsid w:val="00330FE6"/>
    <w:rsid w:val="003353C4"/>
    <w:rsid w:val="003643D2"/>
    <w:rsid w:val="00381D48"/>
    <w:rsid w:val="003A1383"/>
    <w:rsid w:val="003A43FB"/>
    <w:rsid w:val="003D0AC6"/>
    <w:rsid w:val="003F3FB2"/>
    <w:rsid w:val="004070F5"/>
    <w:rsid w:val="00412130"/>
    <w:rsid w:val="00414335"/>
    <w:rsid w:val="00432F38"/>
    <w:rsid w:val="00433B01"/>
    <w:rsid w:val="004C52E8"/>
    <w:rsid w:val="004D7AE4"/>
    <w:rsid w:val="00510770"/>
    <w:rsid w:val="005364CA"/>
    <w:rsid w:val="005475C2"/>
    <w:rsid w:val="00576141"/>
    <w:rsid w:val="005807AD"/>
    <w:rsid w:val="00592A3D"/>
    <w:rsid w:val="00594F5B"/>
    <w:rsid w:val="00595B8F"/>
    <w:rsid w:val="005F540E"/>
    <w:rsid w:val="00611E0A"/>
    <w:rsid w:val="0063018D"/>
    <w:rsid w:val="00631F2D"/>
    <w:rsid w:val="006403EB"/>
    <w:rsid w:val="00643CAE"/>
    <w:rsid w:val="00680A8F"/>
    <w:rsid w:val="00694DF1"/>
    <w:rsid w:val="006A594B"/>
    <w:rsid w:val="006E2015"/>
    <w:rsid w:val="006E60A8"/>
    <w:rsid w:val="006F398C"/>
    <w:rsid w:val="00704EE9"/>
    <w:rsid w:val="00707181"/>
    <w:rsid w:val="00721260"/>
    <w:rsid w:val="00741383"/>
    <w:rsid w:val="00771E22"/>
    <w:rsid w:val="007D4A83"/>
    <w:rsid w:val="00807ECA"/>
    <w:rsid w:val="00841515"/>
    <w:rsid w:val="00855224"/>
    <w:rsid w:val="00864F6C"/>
    <w:rsid w:val="008773C0"/>
    <w:rsid w:val="00884847"/>
    <w:rsid w:val="00886BEC"/>
    <w:rsid w:val="008968EB"/>
    <w:rsid w:val="008A52DB"/>
    <w:rsid w:val="008B47A0"/>
    <w:rsid w:val="008D7872"/>
    <w:rsid w:val="008F130C"/>
    <w:rsid w:val="009374B3"/>
    <w:rsid w:val="00947778"/>
    <w:rsid w:val="00961190"/>
    <w:rsid w:val="009765EF"/>
    <w:rsid w:val="00985E89"/>
    <w:rsid w:val="00986264"/>
    <w:rsid w:val="00991FCE"/>
    <w:rsid w:val="009A5EE0"/>
    <w:rsid w:val="009D50BF"/>
    <w:rsid w:val="009D5365"/>
    <w:rsid w:val="009F3589"/>
    <w:rsid w:val="00A07EED"/>
    <w:rsid w:val="00A106D6"/>
    <w:rsid w:val="00A1346B"/>
    <w:rsid w:val="00A65C86"/>
    <w:rsid w:val="00A73852"/>
    <w:rsid w:val="00A82F49"/>
    <w:rsid w:val="00A847D3"/>
    <w:rsid w:val="00A84E5A"/>
    <w:rsid w:val="00A96FDC"/>
    <w:rsid w:val="00AD726C"/>
    <w:rsid w:val="00AE1BA9"/>
    <w:rsid w:val="00B04A3D"/>
    <w:rsid w:val="00B13F32"/>
    <w:rsid w:val="00B16C78"/>
    <w:rsid w:val="00B3354F"/>
    <w:rsid w:val="00B3610E"/>
    <w:rsid w:val="00B56AA2"/>
    <w:rsid w:val="00B576F1"/>
    <w:rsid w:val="00B8430F"/>
    <w:rsid w:val="00BF2333"/>
    <w:rsid w:val="00BF4291"/>
    <w:rsid w:val="00C06E9D"/>
    <w:rsid w:val="00C222BB"/>
    <w:rsid w:val="00CA06DB"/>
    <w:rsid w:val="00CB4E82"/>
    <w:rsid w:val="00CC3FA5"/>
    <w:rsid w:val="00CC7A58"/>
    <w:rsid w:val="00D00AA0"/>
    <w:rsid w:val="00D0294D"/>
    <w:rsid w:val="00D20035"/>
    <w:rsid w:val="00D25C1A"/>
    <w:rsid w:val="00D335A6"/>
    <w:rsid w:val="00D34945"/>
    <w:rsid w:val="00D47F5D"/>
    <w:rsid w:val="00D71141"/>
    <w:rsid w:val="00D73CDA"/>
    <w:rsid w:val="00D73E33"/>
    <w:rsid w:val="00D75987"/>
    <w:rsid w:val="00D91BDE"/>
    <w:rsid w:val="00DA3C3C"/>
    <w:rsid w:val="00DA5EEF"/>
    <w:rsid w:val="00DE3EA9"/>
    <w:rsid w:val="00DF1A46"/>
    <w:rsid w:val="00DF42BD"/>
    <w:rsid w:val="00E30F3F"/>
    <w:rsid w:val="00E3121B"/>
    <w:rsid w:val="00E40AB6"/>
    <w:rsid w:val="00E56936"/>
    <w:rsid w:val="00EB5EEE"/>
    <w:rsid w:val="00EB7FCB"/>
    <w:rsid w:val="00ED5CCB"/>
    <w:rsid w:val="00EE6A6F"/>
    <w:rsid w:val="00EF16CF"/>
    <w:rsid w:val="00EF5B96"/>
    <w:rsid w:val="00F0707A"/>
    <w:rsid w:val="00F23614"/>
    <w:rsid w:val="00F31F82"/>
    <w:rsid w:val="00F52086"/>
    <w:rsid w:val="00F533D0"/>
    <w:rsid w:val="00FA0F9C"/>
    <w:rsid w:val="00FA5F87"/>
    <w:rsid w:val="00FB7D13"/>
    <w:rsid w:val="00FE0605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7CDF"/>
  <w15:docId w15:val="{62D8C709-8DD3-4B11-835C-66702FC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1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rsid w:val="001C617A"/>
    <w:pPr>
      <w:spacing w:before="300" w:after="3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17A"/>
    <w:rPr>
      <w:rFonts w:ascii="Times New Roman" w:eastAsia="Times New Roman" w:hAnsi="Times New Roman" w:cs="Times New Roman"/>
      <w:b/>
    </w:rPr>
  </w:style>
  <w:style w:type="paragraph" w:customStyle="1" w:styleId="pStyle">
    <w:name w:val="pStyle"/>
    <w:basedOn w:val="Normal"/>
    <w:rsid w:val="001C617A"/>
    <w:pPr>
      <w:spacing w:after="0"/>
      <w:jc w:val="both"/>
    </w:pPr>
  </w:style>
  <w:style w:type="paragraph" w:customStyle="1" w:styleId="pStyle3">
    <w:name w:val="pStyle3"/>
    <w:basedOn w:val="Normal"/>
    <w:rsid w:val="001C617A"/>
    <w:pPr>
      <w:spacing w:after="0"/>
      <w:jc w:val="center"/>
    </w:pPr>
  </w:style>
  <w:style w:type="paragraph" w:customStyle="1" w:styleId="pStyle2">
    <w:name w:val="pStyle2"/>
    <w:basedOn w:val="Normal"/>
    <w:rsid w:val="001C617A"/>
    <w:pPr>
      <w:spacing w:before="200"/>
      <w:ind w:firstLine="500"/>
      <w:jc w:val="both"/>
    </w:pPr>
  </w:style>
  <w:style w:type="paragraph" w:styleId="BodyText">
    <w:name w:val="Body Text"/>
    <w:basedOn w:val="Normal"/>
    <w:link w:val="BodyTextChar"/>
    <w:rsid w:val="001C617A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1C617A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7A"/>
    <w:rPr>
      <w:rFonts w:ascii="Tahoma" w:eastAsia="Times New Roman" w:hAnsi="Tahoma" w:cs="Tahoma"/>
      <w:sz w:val="16"/>
      <w:szCs w:val="16"/>
    </w:rPr>
  </w:style>
  <w:style w:type="paragraph" w:customStyle="1" w:styleId="Textbody">
    <w:name w:val="Text body"/>
    <w:basedOn w:val="Normal"/>
    <w:rsid w:val="004C52E8"/>
    <w:pPr>
      <w:suppressAutoHyphens/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8480-BBFD-446C-A2DD-DD7B8D33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Zlata</cp:lastModifiedBy>
  <cp:revision>2</cp:revision>
  <cp:lastPrinted>2019-08-30T12:46:00Z</cp:lastPrinted>
  <dcterms:created xsi:type="dcterms:W3CDTF">2024-04-08T08:41:00Z</dcterms:created>
  <dcterms:modified xsi:type="dcterms:W3CDTF">2024-04-08T08:41:00Z</dcterms:modified>
</cp:coreProperties>
</file>